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212" w:rsidRDefault="007C2897" w:rsidP="007C2897">
      <w:pPr>
        <w:jc w:val="center"/>
      </w:pPr>
      <w:r>
        <w:t>Собрание</w:t>
      </w:r>
      <w:r w:rsidR="007E0EE0">
        <w:t xml:space="preserve"> членов ТОС д. Подгорное: решается вопрос об участии в проекте </w:t>
      </w:r>
      <w:r>
        <w:t>«Проведение мероприятий по ликвидации борщевика Сосновского в границах ТОС д. Подгорное»</w:t>
      </w:r>
    </w:p>
    <w:p w:rsidR="007E0EE0" w:rsidRDefault="007E0EE0"/>
    <w:p w:rsidR="007C2897" w:rsidRDefault="007C2897">
      <w:r>
        <w:rPr>
          <w:noProof/>
          <w:lang w:eastAsia="ru-RU"/>
        </w:rPr>
        <w:drawing>
          <wp:inline distT="0" distB="0" distL="0" distR="0">
            <wp:extent cx="4389120" cy="3840480"/>
            <wp:effectExtent l="0" t="0" r="0" b="7620"/>
            <wp:docPr id="2" name="Рисунок 2" descr="D:\рабочий стол\Юзер\Рабочий стол\фото работа\сход Подгорное апрель 2022\DSC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Юзер\Рабочий стол\фото работа\сход Подгорное апрель 2022\DSCN1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43" cy="383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97" w:rsidRDefault="007C2897">
      <w:r>
        <w:rPr>
          <w:noProof/>
          <w:lang w:eastAsia="ru-RU"/>
        </w:rPr>
        <w:drawing>
          <wp:inline distT="0" distB="0" distL="0" distR="0" wp14:anchorId="253242B2" wp14:editId="14357E8F">
            <wp:extent cx="4389120" cy="277500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8837" cy="27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E0"/>
    <w:rsid w:val="007C2897"/>
    <w:rsid w:val="007E0EE0"/>
    <w:rsid w:val="0080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2022-11-25T10:02:00Z</dcterms:created>
  <dcterms:modified xsi:type="dcterms:W3CDTF">2022-11-25T10:23:00Z</dcterms:modified>
</cp:coreProperties>
</file>